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CB" w:rsidRPr="004460CB" w:rsidRDefault="004460CB" w:rsidP="00463FE7">
      <w:pPr>
        <w:pStyle w:val="a9"/>
        <w:spacing w:before="0" w:beforeAutospacing="0" w:after="0" w:afterAutospacing="0"/>
        <w:rPr>
          <w:color w:val="FF0000"/>
        </w:rPr>
      </w:pPr>
      <w:bookmarkStart w:id="0" w:name="_GoBack"/>
      <w:r w:rsidRPr="004460CB">
        <w:rPr>
          <w:b/>
          <w:bCs/>
          <w:color w:val="FF0000"/>
        </w:rPr>
        <w:t xml:space="preserve">Как догадаться, что </w:t>
      </w:r>
      <w:r>
        <w:rPr>
          <w:b/>
          <w:bCs/>
          <w:color w:val="FF0000"/>
        </w:rPr>
        <w:t>ваш</w:t>
      </w:r>
      <w:r w:rsidR="00463FE7">
        <w:rPr>
          <w:b/>
          <w:bCs/>
          <w:color w:val="FF0000"/>
        </w:rPr>
        <w:t xml:space="preserve"> ребенок</w:t>
      </w:r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буллер</w:t>
      </w:r>
      <w:proofErr w:type="spellEnd"/>
      <w:r>
        <w:rPr>
          <w:b/>
          <w:bCs/>
          <w:color w:val="FF0000"/>
        </w:rPr>
        <w:t>, т.е. преследователь</w:t>
      </w:r>
      <w:r w:rsidRPr="004460CB">
        <w:rPr>
          <w:b/>
          <w:bCs/>
          <w:color w:val="FF0000"/>
        </w:rPr>
        <w:t>? Вот сигналы, на которые следует обратить внимание в поведении ребенка: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ведет себя вспыльчиво и неуравновешенно: например, часто дерётся, обзывается, ябедничает, кусается;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приносит домой дорогие безделушки, имеет собственные деньги, не объясняя причину их появления;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группируется со старшими подростками;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проявляет жестокие наклонности;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быстро меняется в настроении: от довольства к злобе;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в игре навязывает друзьям свои правила;</w:t>
      </w:r>
    </w:p>
    <w:p w:rsidR="004460CB" w:rsidRDefault="00463FE7" w:rsidP="00463FE7">
      <w:pPr>
        <w:pStyle w:val="a9"/>
        <w:spacing w:before="0" w:beforeAutospacing="0" w:after="0" w:afterAutospacing="0"/>
      </w:pPr>
      <w:r>
        <w:t xml:space="preserve">- </w:t>
      </w:r>
      <w:proofErr w:type="gramStart"/>
      <w:r>
        <w:t>з</w:t>
      </w:r>
      <w:r w:rsidR="004460CB">
        <w:t>лопамятен</w:t>
      </w:r>
      <w:proofErr w:type="gramEnd"/>
      <w:r w:rsidR="004460CB">
        <w:t xml:space="preserve"> на мелкие обиды, не умеет прощать;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игнорирует указания и легко раздражается;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ведет себя так, будто ищет повод к ссоре;</w:t>
      </w:r>
    </w:p>
    <w:p w:rsidR="004460CB" w:rsidRDefault="004460CB" w:rsidP="00463FE7">
      <w:pPr>
        <w:pStyle w:val="a9"/>
        <w:spacing w:before="0" w:beforeAutospacing="0" w:after="0" w:afterAutospacing="0"/>
      </w:pPr>
      <w:r>
        <w:t>- ее уважает родителей или не считается с ними, особенно с мамами.</w:t>
      </w:r>
    </w:p>
    <w:p w:rsidR="004460CB" w:rsidRPr="00463FE7" w:rsidRDefault="004460CB" w:rsidP="00463FE7">
      <w:pPr>
        <w:pStyle w:val="a9"/>
        <w:spacing w:before="0" w:beforeAutospacing="0" w:after="0" w:afterAutospacing="0"/>
        <w:rPr>
          <w:u w:val="single"/>
        </w:rPr>
      </w:pPr>
      <w:r w:rsidRPr="00463FE7">
        <w:rPr>
          <w:u w:val="single"/>
        </w:rPr>
        <w:t xml:space="preserve">Опыт безнаказанности, иллюзия своей силы и правоты вредят и самому </w:t>
      </w:r>
      <w:proofErr w:type="spellStart"/>
      <w:r w:rsidRPr="00463FE7">
        <w:rPr>
          <w:u w:val="single"/>
        </w:rPr>
        <w:t>булли</w:t>
      </w:r>
      <w:proofErr w:type="spellEnd"/>
      <w:r w:rsidRPr="00463FE7">
        <w:rPr>
          <w:u w:val="single"/>
        </w:rPr>
        <w:t>. У него могут сформироваться асоциальные черты личности, а ещё быть проблемы в близких отношениях.</w:t>
      </w:r>
    </w:p>
    <w:p w:rsidR="00463FE7" w:rsidRPr="00463FE7" w:rsidRDefault="00463FE7" w:rsidP="00463FE7">
      <w:pPr>
        <w:pStyle w:val="a9"/>
        <w:spacing w:before="0" w:beforeAutospacing="0" w:after="0" w:afterAutospacing="0"/>
        <w:rPr>
          <w:b/>
          <w:color w:val="FF0000"/>
        </w:rPr>
      </w:pPr>
      <w:r w:rsidRPr="00463FE7">
        <w:rPr>
          <w:b/>
          <w:color w:val="FF0000"/>
        </w:rPr>
        <w:t>Как не надо говорить с ребёнком о травле?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 xml:space="preserve">Ругать, кричать, бить. Так вы подкрепляете у ребёнка уверенность в том, что мир состоит из </w:t>
      </w:r>
      <w:proofErr w:type="gramStart"/>
      <w:r>
        <w:t>сильных</w:t>
      </w:r>
      <w:proofErr w:type="gramEnd"/>
      <w:r>
        <w:t xml:space="preserve"> и слабых. И </w:t>
      </w:r>
      <w:proofErr w:type="gramStart"/>
      <w:r>
        <w:t>сильный</w:t>
      </w:r>
      <w:proofErr w:type="gramEnd"/>
      <w:r>
        <w:t xml:space="preserve"> проявляет агрессию к слабому.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 xml:space="preserve">Стыдить, вызывать чувство вины. Стыд и страх стыда, вина — одно из уязвимых мест </w:t>
      </w:r>
      <w:proofErr w:type="spellStart"/>
      <w:r>
        <w:t>булли</w:t>
      </w:r>
      <w:proofErr w:type="spellEnd"/>
      <w:r>
        <w:t>, которые и толкают их на самоутверждение за счёт жертвы.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>Давить на жалость описанием чувств, страданий жертвы. Это лишь усиливает презрение к её беспомощности.</w:t>
      </w:r>
    </w:p>
    <w:p w:rsidR="00463FE7" w:rsidRDefault="00463FE7" w:rsidP="00463FE7">
      <w:pPr>
        <w:pStyle w:val="a9"/>
        <w:spacing w:before="0" w:beforeAutospacing="0" w:after="0" w:afterAutospacing="0"/>
      </w:pPr>
    </w:p>
    <w:p w:rsidR="00463FE7" w:rsidRPr="00463FE7" w:rsidRDefault="00463FE7" w:rsidP="00463FE7">
      <w:pPr>
        <w:pStyle w:val="a9"/>
        <w:spacing w:before="0" w:beforeAutospacing="0" w:after="0" w:afterAutospacing="0"/>
        <w:rPr>
          <w:b/>
          <w:color w:val="FF0000"/>
        </w:rPr>
      </w:pPr>
      <w:r w:rsidRPr="00463FE7">
        <w:rPr>
          <w:b/>
          <w:color w:val="FF0000"/>
        </w:rPr>
        <w:lastRenderedPageBreak/>
        <w:t>Как правильно говорить об этом?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>Чётко назовите то, что происходит: «То, что вы делаете — это насилие». Чаще всего дети не осознают, что происходит, для них всё может выглядеть безобидной игрой или проявлением личной неприязни. Они не видят ситуацию системно.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 xml:space="preserve">Попросите поставить себя на место жертвы, описывая конкретные действия: «Вот представь, ты приходишь в класс, никто с тобой не здоровается, а только хихикают между собой, глядя на тебя. Твои вещи как бы случайно роняют на пол,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контрольной</w:t>
      </w:r>
      <w:proofErr w:type="gramEnd"/>
      <w:r>
        <w:t xml:space="preserve"> тебя тычут ручкой в спину, а когда ты оборачиваешься, твои соседи громко жалуются учителю, что ты списываешь. На перемене тебя толкают и запирают в туалете, а потом прячут твой портфель, выбросив в мусорную корзину всё его содержимое».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>Обозначьте отношение к происходящему: «Это серьёзная проблема, причём не только твоя, а всей группы (класса, компании). Есть проблемы, болезни, которыми болеют не люди, а коллективы. Так у вас и произошло. Нужно срочно принимать меры, вам нужна помощь».</w:t>
      </w:r>
    </w:p>
    <w:p w:rsidR="00463FE7" w:rsidRDefault="00463FE7" w:rsidP="00463FE7">
      <w:pPr>
        <w:pStyle w:val="a9"/>
        <w:spacing w:before="0" w:beforeAutospacing="0" w:after="0" w:afterAutospacing="0"/>
      </w:pPr>
      <w:r>
        <w:t xml:space="preserve">Можно посмотреть вместе фильм о травле («Чучело», «Повелитель мух»). Посочувствуйте переживаниям ребёнка, который представил себя жертвой. Покажите пример того, как с этим обходиться — «да, это было бы тяжело». </w:t>
      </w:r>
    </w:p>
    <w:p w:rsidR="00463FE7" w:rsidRPr="00463FE7" w:rsidRDefault="00463FE7" w:rsidP="00463FE7">
      <w:pPr>
        <w:pStyle w:val="a9"/>
        <w:spacing w:before="0" w:beforeAutospacing="0" w:after="0" w:afterAutospacing="0"/>
        <w:rPr>
          <w:i/>
          <w:color w:val="FF0000"/>
        </w:rPr>
      </w:pPr>
      <w:r w:rsidRPr="00463FE7">
        <w:rPr>
          <w:b/>
          <w:i/>
          <w:color w:val="FF0000"/>
        </w:rPr>
        <w:t>И помните</w:t>
      </w:r>
      <w:r>
        <w:rPr>
          <w:b/>
          <w:i/>
          <w:color w:val="FF0000"/>
        </w:rPr>
        <w:t>!!!</w:t>
      </w:r>
      <w:r w:rsidRPr="00463FE7">
        <w:rPr>
          <w:i/>
          <w:color w:val="FF0000"/>
        </w:rPr>
        <w:t xml:space="preserve"> </w:t>
      </w:r>
      <w:r w:rsidRPr="00463FE7">
        <w:rPr>
          <w:rStyle w:val="aa"/>
          <w:i/>
          <w:iCs/>
          <w:color w:val="FF0000"/>
        </w:rPr>
        <w:t>Важнейший ресурс ребенка  - это родительская любовь и внимание, доверительное общение, эмоциональный контакт, умение открыто обсуждать возникающие каждодневные трудности ребёнка.</w:t>
      </w:r>
    </w:p>
    <w:p w:rsidR="006926F0" w:rsidRDefault="006926F0" w:rsidP="006D5157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292D75" w:rsidRPr="003A2211" w:rsidRDefault="003A2211" w:rsidP="003A3632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221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lastRenderedPageBreak/>
        <w:t>МБОУ СОШ №6 им. Л.Д. Телицына</w:t>
      </w:r>
    </w:p>
    <w:p w:rsidR="00292D75" w:rsidRPr="003A2211" w:rsidRDefault="00292D75" w:rsidP="003A3632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</w:p>
    <w:p w:rsidR="003A2211" w:rsidRPr="003A2211" w:rsidRDefault="003A2211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221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Подготовила: педагог-психолог </w:t>
      </w:r>
    </w:p>
    <w:p w:rsidR="005335BA" w:rsidRPr="003A2211" w:rsidRDefault="003A2211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221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Несмачная М.С.</w:t>
      </w:r>
    </w:p>
    <w:p w:rsidR="00292D75" w:rsidRPr="00292D75" w:rsidRDefault="00292D75" w:rsidP="00FA5D2B">
      <w:pPr>
        <w:widowControl w:val="0"/>
        <w:suppressLineNumbers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292D75" w:rsidRPr="00292D75" w:rsidRDefault="00292D75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6926F0" w:rsidRPr="003A2211" w:rsidRDefault="004E3D1E" w:rsidP="004E3D1E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FF0000"/>
          <w:sz w:val="32"/>
          <w:szCs w:val="32"/>
          <w:lang w:eastAsia="zh-CN" w:bidi="hi-IN"/>
        </w:rPr>
      </w:pPr>
      <w:r w:rsidRPr="003A2211">
        <w:rPr>
          <w:rFonts w:ascii="Times New Roman" w:eastAsia="Droid Sans Fallback" w:hAnsi="Times New Roman" w:cs="FreeSans"/>
          <w:b/>
          <w:color w:val="FF0000"/>
          <w:sz w:val="32"/>
          <w:szCs w:val="32"/>
          <w:lang w:eastAsia="zh-CN" w:bidi="hi-IN"/>
        </w:rPr>
        <w:t>ТРАВЛЕ НЕТ!!!</w:t>
      </w:r>
    </w:p>
    <w:p w:rsidR="004E3D1E" w:rsidRPr="004E3D1E" w:rsidRDefault="004E3D1E" w:rsidP="004E3D1E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b/>
          <w:color w:val="FF0000"/>
          <w:sz w:val="24"/>
          <w:szCs w:val="24"/>
          <w:lang w:eastAsia="zh-CN" w:bidi="hi-IN"/>
        </w:rPr>
      </w:pPr>
    </w:p>
    <w:p w:rsidR="006926F0" w:rsidRPr="003A2211" w:rsidRDefault="004E3D1E" w:rsidP="004E3D1E">
      <w:pPr>
        <w:widowControl w:val="0"/>
        <w:suppressLineNumbers/>
        <w:suppressAutoHyphens/>
        <w:spacing w:after="0" w:line="240" w:lineRule="auto"/>
        <w:jc w:val="center"/>
        <w:rPr>
          <w:rStyle w:val="aa"/>
          <w:rFonts w:ascii="Times New Roman" w:hAnsi="Times New Roman" w:cs="Times New Roman"/>
          <w:color w:val="FF0000"/>
          <w:sz w:val="32"/>
          <w:szCs w:val="32"/>
        </w:rPr>
      </w:pPr>
      <w:r w:rsidRPr="003A2211">
        <w:rPr>
          <w:rStyle w:val="aa"/>
          <w:rFonts w:ascii="Times New Roman" w:hAnsi="Times New Roman" w:cs="Times New Roman"/>
          <w:color w:val="FF0000"/>
          <w:sz w:val="32"/>
          <w:szCs w:val="32"/>
        </w:rPr>
        <w:t xml:space="preserve">О проблеме буллинга </w:t>
      </w:r>
    </w:p>
    <w:p w:rsidR="0068139A" w:rsidRPr="003A2211" w:rsidRDefault="0068139A" w:rsidP="004E3D1E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color w:val="FF0000"/>
          <w:sz w:val="32"/>
          <w:szCs w:val="32"/>
          <w:lang w:eastAsia="zh-CN" w:bidi="hi-IN"/>
        </w:rPr>
      </w:pPr>
      <w:r w:rsidRPr="003A2211">
        <w:rPr>
          <w:rStyle w:val="aa"/>
          <w:rFonts w:ascii="Times New Roman" w:hAnsi="Times New Roman" w:cs="Times New Roman"/>
          <w:color w:val="FF0000"/>
          <w:sz w:val="32"/>
          <w:szCs w:val="32"/>
        </w:rPr>
        <w:t>Информация для родителей.</w:t>
      </w:r>
    </w:p>
    <w:p w:rsidR="006926F0" w:rsidRDefault="006926F0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6926F0" w:rsidRDefault="00747499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то нужно знать родителям о буллинге в старшей школе?" style="width:24pt;height:24pt"/>
        </w:pict>
      </w:r>
      <w:r>
        <w:pict>
          <v:shape id="_x0000_i1026" type="#_x0000_t75" alt="Что нужно знать родителям о буллинге в старшей школе?" style="width:24pt;height:24pt"/>
        </w:pict>
      </w:r>
      <w:r w:rsidR="004E3D1E">
        <w:rPr>
          <w:rFonts w:ascii="Times New Roman" w:eastAsia="Droid Sans Fallback" w:hAnsi="Times New Roman" w:cs="FreeSans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3124200" cy="2362200"/>
            <wp:effectExtent l="0" t="0" r="0" b="0"/>
            <wp:docPr id="3" name="Рисунок 2" descr="5c1258bb276ae295a96b1a8922d15c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1258bb276ae295a96b1a8922d15ca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799" cy="236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F0" w:rsidRDefault="006926F0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6926F0" w:rsidRDefault="006926F0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4E3D1E" w:rsidRDefault="004E3D1E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463FE7" w:rsidRDefault="00463FE7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463FE7" w:rsidRDefault="00463FE7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4E3D1E" w:rsidRDefault="004E3D1E" w:rsidP="00292D7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Droid Sans Fallback" w:hAnsi="Times New Roman" w:cs="FreeSans"/>
          <w:color w:val="00000A"/>
          <w:sz w:val="24"/>
          <w:szCs w:val="24"/>
          <w:lang w:eastAsia="zh-CN" w:bidi="hi-IN"/>
        </w:rPr>
      </w:pPr>
    </w:p>
    <w:p w:rsidR="00292D75" w:rsidRPr="003A2211" w:rsidRDefault="003A2211" w:rsidP="00292D75">
      <w:pPr>
        <w:jc w:val="center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3A2211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х. Восточный Сосык 2024 г.</w:t>
      </w:r>
    </w:p>
    <w:p w:rsidR="006926F0" w:rsidRPr="00124DA7" w:rsidRDefault="006926F0" w:rsidP="006926F0">
      <w:pPr>
        <w:pStyle w:val="a9"/>
        <w:shd w:val="clear" w:color="auto" w:fill="FFFFFF"/>
        <w:spacing w:before="0" w:beforeAutospacing="0" w:after="0" w:afterAutospacing="0" w:line="216" w:lineRule="atLeast"/>
        <w:rPr>
          <w:sz w:val="26"/>
          <w:szCs w:val="26"/>
        </w:rPr>
      </w:pPr>
    </w:p>
    <w:p w:rsidR="003A2211" w:rsidRDefault="003A2211" w:rsidP="00116F5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4E3D1E" w:rsidRPr="00116F52" w:rsidRDefault="004E3D1E" w:rsidP="00116F52">
      <w:pPr>
        <w:spacing w:after="0" w:line="240" w:lineRule="auto"/>
        <w:rPr>
          <w:rFonts w:ascii="Times New Roman" w:hAnsi="Times New Roman" w:cs="Times New Roman"/>
        </w:rPr>
      </w:pPr>
      <w:r w:rsidRPr="00116F52">
        <w:rPr>
          <w:rFonts w:ascii="Times New Roman" w:hAnsi="Times New Roman" w:cs="Times New Roman"/>
          <w:b/>
          <w:color w:val="FF0000"/>
        </w:rPr>
        <w:lastRenderedPageBreak/>
        <w:t>Буллинг</w:t>
      </w:r>
      <w:r w:rsidR="0068139A" w:rsidRPr="00116F52">
        <w:rPr>
          <w:rFonts w:ascii="Times New Roman" w:hAnsi="Times New Roman" w:cs="Times New Roman"/>
          <w:b/>
          <w:color w:val="FF0000"/>
        </w:rPr>
        <w:t xml:space="preserve"> </w:t>
      </w:r>
      <w:r w:rsidR="0068139A" w:rsidRPr="00116F52">
        <w:rPr>
          <w:rFonts w:ascii="Times New Roman" w:hAnsi="Times New Roman" w:cs="Times New Roman"/>
        </w:rPr>
        <w:t xml:space="preserve">– это </w:t>
      </w:r>
      <w:r w:rsidRPr="00116F52">
        <w:rPr>
          <w:rFonts w:ascii="Times New Roman" w:hAnsi="Times New Roman" w:cs="Times New Roman"/>
        </w:rPr>
        <w:t>агрессивное преследование одного из членов коллектива со стороны другого, но также часто группы лиц, не обязательно из одного формального или признаваемого другими коллектива. Травлю организует один (лидер), иногда с сообщниками, а большинство остаются свидетелями. При травле жертва оказывается не в состоянии защитить себя от нападок, таким образом, травля отличается от конфликта, где силы сторон примерно равны</w:t>
      </w:r>
      <w:r w:rsidR="0068139A" w:rsidRPr="00116F52">
        <w:rPr>
          <w:rFonts w:ascii="Times New Roman" w:hAnsi="Times New Roman" w:cs="Times New Roman"/>
        </w:rPr>
        <w:t>.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color w:val="FF0000"/>
          <w:sz w:val="22"/>
          <w:szCs w:val="22"/>
        </w:rPr>
      </w:pPr>
      <w:r w:rsidRPr="00116F52">
        <w:rPr>
          <w:rStyle w:val="aa"/>
          <w:color w:val="FF0000"/>
          <w:sz w:val="22"/>
          <w:szCs w:val="22"/>
        </w:rPr>
        <w:t>Виды буллинга: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sz w:val="22"/>
          <w:szCs w:val="22"/>
        </w:rPr>
      </w:pPr>
      <w:r w:rsidRPr="00116F52">
        <w:rPr>
          <w:sz w:val="22"/>
          <w:szCs w:val="22"/>
        </w:rPr>
        <w:t xml:space="preserve">- </w:t>
      </w:r>
      <w:proofErr w:type="gramStart"/>
      <w:r w:rsidRPr="00116F52">
        <w:rPr>
          <w:sz w:val="22"/>
          <w:szCs w:val="22"/>
          <w:u w:val="single"/>
        </w:rPr>
        <w:t>физический</w:t>
      </w:r>
      <w:proofErr w:type="gramEnd"/>
      <w:r w:rsidRPr="00116F52">
        <w:rPr>
          <w:sz w:val="22"/>
          <w:szCs w:val="22"/>
          <w:u w:val="single"/>
        </w:rPr>
        <w:t xml:space="preserve"> </w:t>
      </w:r>
      <w:r w:rsidRPr="00116F52">
        <w:rPr>
          <w:sz w:val="22"/>
          <w:szCs w:val="22"/>
        </w:rPr>
        <w:t>– непосредственные физические действия в отношении жертвы (толчки, пинки, побои, сексуальные домогательства);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sz w:val="22"/>
          <w:szCs w:val="22"/>
        </w:rPr>
      </w:pPr>
      <w:r w:rsidRPr="00116F52">
        <w:rPr>
          <w:sz w:val="22"/>
          <w:szCs w:val="22"/>
        </w:rPr>
        <w:t xml:space="preserve">- </w:t>
      </w:r>
      <w:proofErr w:type="gramStart"/>
      <w:r w:rsidRPr="00116F52">
        <w:rPr>
          <w:sz w:val="22"/>
          <w:szCs w:val="22"/>
          <w:u w:val="single"/>
        </w:rPr>
        <w:t>вербальный</w:t>
      </w:r>
      <w:proofErr w:type="gramEnd"/>
      <w:r w:rsidRPr="00116F52">
        <w:rPr>
          <w:sz w:val="22"/>
          <w:szCs w:val="22"/>
        </w:rPr>
        <w:t xml:space="preserve"> – угрозы, оскорбления, насмешки, унижение;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sz w:val="22"/>
          <w:szCs w:val="22"/>
        </w:rPr>
      </w:pPr>
      <w:r w:rsidRPr="00116F52">
        <w:rPr>
          <w:sz w:val="22"/>
          <w:szCs w:val="22"/>
        </w:rPr>
        <w:t xml:space="preserve">- </w:t>
      </w:r>
      <w:r w:rsidRPr="00116F52">
        <w:rPr>
          <w:sz w:val="22"/>
          <w:szCs w:val="22"/>
          <w:u w:val="single"/>
        </w:rPr>
        <w:t>социально-психологический</w:t>
      </w:r>
      <w:r w:rsidR="00116F52">
        <w:rPr>
          <w:sz w:val="22"/>
          <w:szCs w:val="22"/>
        </w:rPr>
        <w:t xml:space="preserve"> - </w:t>
      </w:r>
      <w:r w:rsidRPr="00116F52">
        <w:rPr>
          <w:sz w:val="22"/>
          <w:szCs w:val="22"/>
        </w:rPr>
        <w:t>направлен на социальное исключение или изоляцию (сплетни, слухи, игнорирование, бойкот, манипуляции);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sz w:val="22"/>
          <w:szCs w:val="22"/>
        </w:rPr>
      </w:pPr>
      <w:r w:rsidRPr="00116F52">
        <w:rPr>
          <w:sz w:val="22"/>
          <w:szCs w:val="22"/>
        </w:rPr>
        <w:t xml:space="preserve">- </w:t>
      </w:r>
      <w:r w:rsidRPr="00116F52">
        <w:rPr>
          <w:sz w:val="22"/>
          <w:szCs w:val="22"/>
          <w:u w:val="single"/>
        </w:rPr>
        <w:t>экономический</w:t>
      </w:r>
      <w:r w:rsidRPr="00116F52">
        <w:rPr>
          <w:sz w:val="22"/>
          <w:szCs w:val="22"/>
        </w:rPr>
        <w:t xml:space="preserve"> – вымогательство или прямой отбор денег, вещей, порча одежды;</w:t>
      </w:r>
    </w:p>
    <w:p w:rsidR="0068139A" w:rsidRPr="00116F52" w:rsidRDefault="0068139A" w:rsidP="00116F52">
      <w:pPr>
        <w:pStyle w:val="a9"/>
        <w:spacing w:before="0" w:beforeAutospacing="0" w:after="0" w:afterAutospacing="0"/>
        <w:rPr>
          <w:sz w:val="22"/>
          <w:szCs w:val="22"/>
        </w:rPr>
      </w:pPr>
      <w:r w:rsidRPr="00116F52">
        <w:rPr>
          <w:sz w:val="22"/>
          <w:szCs w:val="22"/>
        </w:rPr>
        <w:t xml:space="preserve">- </w:t>
      </w:r>
      <w:proofErr w:type="spellStart"/>
      <w:r w:rsidRPr="00116F52">
        <w:rPr>
          <w:sz w:val="22"/>
          <w:szCs w:val="22"/>
          <w:u w:val="single"/>
        </w:rPr>
        <w:t>кибербуллинг</w:t>
      </w:r>
      <w:proofErr w:type="spellEnd"/>
      <w:r w:rsidRPr="00116F52">
        <w:rPr>
          <w:sz w:val="22"/>
          <w:szCs w:val="22"/>
          <w:u w:val="single"/>
        </w:rPr>
        <w:t xml:space="preserve"> или интернет буллинг</w:t>
      </w:r>
      <w:r w:rsidRPr="00116F52">
        <w:rPr>
          <w:sz w:val="22"/>
          <w:szCs w:val="22"/>
        </w:rPr>
        <w:t xml:space="preserve"> – травля в интернете через социальные сети, электронную почту.</w:t>
      </w:r>
    </w:p>
    <w:p w:rsidR="0068139A" w:rsidRPr="00116F52" w:rsidRDefault="0068139A" w:rsidP="00116F52">
      <w:pPr>
        <w:spacing w:after="0" w:line="240" w:lineRule="auto"/>
        <w:rPr>
          <w:rFonts w:ascii="Times New Roman" w:hAnsi="Times New Roman" w:cs="Times New Roman"/>
        </w:rPr>
      </w:pPr>
      <w:r w:rsidRPr="00116F52">
        <w:rPr>
          <w:rStyle w:val="aa"/>
          <w:rFonts w:ascii="Times New Roman" w:hAnsi="Times New Roman" w:cs="Times New Roman"/>
          <w:color w:val="FF0000"/>
        </w:rPr>
        <w:t>Психологическая обстановка в семье во многом определяет вовлечённость ребёнка в школьную травлю.</w:t>
      </w:r>
      <w:r w:rsidRPr="00116F52">
        <w:rPr>
          <w:rFonts w:ascii="Times New Roman" w:hAnsi="Times New Roman" w:cs="Times New Roman"/>
        </w:rPr>
        <w:t> Если родители подавляют или запугивают детей, либо это могут делать старшие братья/сёстры, тогда такую модель отношений дети могут перенести в школу, стремясь возглавить властную иерархию. Также личный негативный пример родителей может подстёгивать агрессию детей. Жертвами травли нередко становятся дети из семей с рассогласованным стилем воспитания. Например, отец может не выражать заинтересованности в жизни ребёнка, а мать при этом проявляет сверхконтроль.</w:t>
      </w:r>
    </w:p>
    <w:p w:rsidR="0068139A" w:rsidRPr="00116F52" w:rsidRDefault="0068139A" w:rsidP="00116F52">
      <w:pPr>
        <w:spacing w:after="0" w:line="240" w:lineRule="auto"/>
        <w:rPr>
          <w:rFonts w:ascii="Times New Roman" w:hAnsi="Times New Roman" w:cs="Times New Roman"/>
        </w:rPr>
      </w:pPr>
      <w:r w:rsidRPr="00116F52">
        <w:rPr>
          <w:rStyle w:val="aa"/>
          <w:rFonts w:ascii="Times New Roman" w:hAnsi="Times New Roman" w:cs="Times New Roman"/>
          <w:color w:val="FF0000"/>
        </w:rPr>
        <w:t>Жертвой буллинга может стать абсолютно любой ребёнок, вне зависимости от благополучности семьи, уровня развития</w:t>
      </w:r>
      <w:r w:rsidRPr="00116F52">
        <w:rPr>
          <w:rFonts w:ascii="Times New Roman" w:hAnsi="Times New Roman" w:cs="Times New Roman"/>
          <w:color w:val="FF0000"/>
        </w:rPr>
        <w:t>.</w:t>
      </w:r>
      <w:r w:rsidRPr="00116F52">
        <w:rPr>
          <w:rFonts w:ascii="Times New Roman" w:hAnsi="Times New Roman" w:cs="Times New Roman"/>
        </w:rPr>
        <w:t xml:space="preserve"> Поэтому важно, чтобы взрослые не оставляли без </w:t>
      </w:r>
      <w:r w:rsidRPr="00116F52">
        <w:rPr>
          <w:rFonts w:ascii="Times New Roman" w:hAnsi="Times New Roman" w:cs="Times New Roman"/>
        </w:rPr>
        <w:lastRenderedPageBreak/>
        <w:t>внимания случаи травли, даже если агрессия (пока) не направлена на их детей.</w:t>
      </w:r>
    </w:p>
    <w:p w:rsidR="0068139A" w:rsidRPr="000E61FD" w:rsidRDefault="00116F52" w:rsidP="000E61F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E61FD">
        <w:rPr>
          <w:rFonts w:ascii="Times New Roman" w:hAnsi="Times New Roman" w:cs="Times New Roman"/>
          <w:b/>
          <w:color w:val="FF0000"/>
          <w:sz w:val="24"/>
          <w:szCs w:val="24"/>
        </w:rPr>
        <w:t>Признаки буллинга: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отказывается ходить в школу или прогуливает уроки;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снижается успеваемость;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проявляет аутоагрессию - причиняет вред себе;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агрессивное поведение;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нарушение психосаматики: головные боли, тошнота и другие симптомы, которые не связаны ни с какой болезнью;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депрессивные расстройства;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тревожные расстройства;</w:t>
      </w:r>
    </w:p>
    <w:p w:rsidR="00116F52" w:rsidRPr="000E61FD" w:rsidRDefault="00116F52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- суицидальные мысли.</w:t>
      </w:r>
    </w:p>
    <w:p w:rsidR="0068139A" w:rsidRPr="000E61FD" w:rsidRDefault="000E61FD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Если вам кажется, что с ребёнком что-то происходит, а сам он на контакт не идет, и справиться с ситуацией в одиночку вы не можете, стоит обратиться за помощью к психологу — пока без ребёнка, самому. Профессионал поможет выработать стратегию поведения в конкретной ситуации, обратит внимание на то, что, возможно, вы не замечали.</w:t>
      </w:r>
    </w:p>
    <w:p w:rsidR="000E61FD" w:rsidRPr="000E61FD" w:rsidRDefault="000E61FD" w:rsidP="000E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1FD">
        <w:rPr>
          <w:rFonts w:ascii="Times New Roman" w:hAnsi="Times New Roman" w:cs="Times New Roman"/>
          <w:sz w:val="24"/>
          <w:szCs w:val="24"/>
        </w:rPr>
        <w:t>Конечно же, необходимо поговорить с сыном или дочерью. К непростому разговору следует подготовиться: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0E61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Я тебе верю</w:t>
      </w: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даст ребёнку понять, что вместе вы справитесь с проблемой.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0E61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Мне жаль, что с тобой это случилось</w:t>
      </w: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сигнал, что вы разделяете его чувства.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0E61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Это не твоя вина</w:t>
      </w: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0E61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Хорошо, что ты мне об этом сказал</w:t>
      </w: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Докажите, что ребёнок правильно сделал, обратившись к вам.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«</w:t>
      </w:r>
      <w:r w:rsidRPr="000E61F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Я люблю тебя и постараюсь сделать так, чтобы тебе больше не угрожала опасность</w:t>
      </w:r>
      <w:r w:rsidRPr="000E6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фраза позволит ощутить защиту и с надеждой посмотреть в будущее.</w:t>
      </w:r>
    </w:p>
    <w:p w:rsidR="000E61FD" w:rsidRPr="000E61FD" w:rsidRDefault="000E61FD" w:rsidP="000E61FD">
      <w:pPr>
        <w:spacing w:after="0" w:line="240" w:lineRule="auto"/>
        <w:rPr>
          <w:rStyle w:val="aa"/>
          <w:rFonts w:ascii="Times New Roman" w:hAnsi="Times New Roman" w:cs="Times New Roman"/>
          <w:color w:val="FF0000"/>
          <w:sz w:val="24"/>
          <w:szCs w:val="24"/>
        </w:rPr>
      </w:pPr>
      <w:r w:rsidRPr="000E61FD">
        <w:rPr>
          <w:rStyle w:val="aa"/>
          <w:rFonts w:ascii="Times New Roman" w:hAnsi="Times New Roman" w:cs="Times New Roman"/>
          <w:color w:val="FF0000"/>
          <w:sz w:val="24"/>
          <w:szCs w:val="24"/>
        </w:rPr>
        <w:t>Как вести себя родителям, если ваш ребёнок - жертва буллинга?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Заручитесь поддержкой классного руководителя и педагогов. Объясните им положение вещей и попытайте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добраться до сути конфликта.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быть голословным, соберите доказательства травли: диктофонные записи реальных угроз и оскорблений, скриншоты, подтверждающие кибербуллинг (посты, SMS, распечатки звонков, сообщения в социальных сетях), свидетельства одноклассников, друзей - в ход можно пустить всё, любую мелочь, если только это поможет защитить ребёнка.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есть реальная угроза жизни, здоровью или благополучию, то вместе со всеми собранными доказательствами нужно направиться в образовательное учреждение. Следующий уровень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 по месту жительства.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Формируйте буферную зону. Помогите ребёнку укреплять уже имеющиеся связи и строить новые, заводить друзей, которые могли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прийти ему на помощь в беде. 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Приглашайте в гости одноклассников ребёнка, устраивайте тематические вечеринки, праздники и мероприятия, предлагайте сыну/дочери записаться в ту же секцию, что и его друзья — общие интересы сблизят их ещё больше и помогут найти новых знакомых.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E6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вашему ребёнку понадоб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курс занятий с психологом.</w:t>
      </w:r>
    </w:p>
    <w:p w:rsidR="000E61FD" w:rsidRPr="000E61FD" w:rsidRDefault="000E61FD" w:rsidP="000E6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DB2592" w:rsidRDefault="00DB2592" w:rsidP="00292D75">
      <w:pPr>
        <w:rPr>
          <w:rFonts w:ascii="Times New Roman" w:eastAsia="Droid Sans Fallback" w:hAnsi="Times New Roman" w:cs="FreeSans"/>
          <w:color w:val="00000A"/>
          <w:lang w:eastAsia="zh-CN" w:bidi="hi-IN"/>
        </w:rPr>
      </w:pPr>
    </w:p>
    <w:sectPr w:rsidR="00DB2592" w:rsidSect="000762D0">
      <w:pgSz w:w="16838" w:h="11906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895"/>
    <w:multiLevelType w:val="multilevel"/>
    <w:tmpl w:val="64B0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C3C33"/>
    <w:multiLevelType w:val="multilevel"/>
    <w:tmpl w:val="4A9E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0C76623"/>
    <w:multiLevelType w:val="multilevel"/>
    <w:tmpl w:val="2A30F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32787"/>
    <w:multiLevelType w:val="hybridMultilevel"/>
    <w:tmpl w:val="3138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B3AAF"/>
    <w:multiLevelType w:val="multilevel"/>
    <w:tmpl w:val="1C7A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FC304AD"/>
    <w:multiLevelType w:val="multilevel"/>
    <w:tmpl w:val="FC920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23C53"/>
    <w:multiLevelType w:val="multilevel"/>
    <w:tmpl w:val="E40C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70A6B"/>
    <w:multiLevelType w:val="multilevel"/>
    <w:tmpl w:val="710E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B1D33"/>
    <w:multiLevelType w:val="multilevel"/>
    <w:tmpl w:val="BACC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F4D81"/>
    <w:multiLevelType w:val="multilevel"/>
    <w:tmpl w:val="4B7C52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66B45464"/>
    <w:multiLevelType w:val="multilevel"/>
    <w:tmpl w:val="7352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AF043EF"/>
    <w:multiLevelType w:val="multilevel"/>
    <w:tmpl w:val="F9FCE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B74B8"/>
    <w:multiLevelType w:val="hybridMultilevel"/>
    <w:tmpl w:val="DBB8C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F11C6"/>
    <w:multiLevelType w:val="multilevel"/>
    <w:tmpl w:val="041A9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212C1"/>
    <w:multiLevelType w:val="multilevel"/>
    <w:tmpl w:val="595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50CA9"/>
    <w:multiLevelType w:val="multilevel"/>
    <w:tmpl w:val="C644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15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5"/>
    <w:rsid w:val="00065D0A"/>
    <w:rsid w:val="000762D0"/>
    <w:rsid w:val="000B2E31"/>
    <w:rsid w:val="000C344E"/>
    <w:rsid w:val="000C62E0"/>
    <w:rsid w:val="000D1998"/>
    <w:rsid w:val="000E61FD"/>
    <w:rsid w:val="000F0926"/>
    <w:rsid w:val="00112415"/>
    <w:rsid w:val="00116F52"/>
    <w:rsid w:val="00165DF4"/>
    <w:rsid w:val="001A4C28"/>
    <w:rsid w:val="00276CF6"/>
    <w:rsid w:val="00292D75"/>
    <w:rsid w:val="002F6794"/>
    <w:rsid w:val="003237C9"/>
    <w:rsid w:val="00330F9C"/>
    <w:rsid w:val="003A2211"/>
    <w:rsid w:val="003A3632"/>
    <w:rsid w:val="004460CB"/>
    <w:rsid w:val="00463FE7"/>
    <w:rsid w:val="004E3D1E"/>
    <w:rsid w:val="005335BA"/>
    <w:rsid w:val="0060756D"/>
    <w:rsid w:val="00637CDB"/>
    <w:rsid w:val="00651257"/>
    <w:rsid w:val="00664CEB"/>
    <w:rsid w:val="0068139A"/>
    <w:rsid w:val="006817DF"/>
    <w:rsid w:val="006926F0"/>
    <w:rsid w:val="006D5157"/>
    <w:rsid w:val="006F61B2"/>
    <w:rsid w:val="00747499"/>
    <w:rsid w:val="00772B2C"/>
    <w:rsid w:val="007B01AA"/>
    <w:rsid w:val="0088623C"/>
    <w:rsid w:val="008B766B"/>
    <w:rsid w:val="00931134"/>
    <w:rsid w:val="009B5EEE"/>
    <w:rsid w:val="009B68C4"/>
    <w:rsid w:val="00AC2383"/>
    <w:rsid w:val="00AD5ACC"/>
    <w:rsid w:val="00B20D4A"/>
    <w:rsid w:val="00C003D8"/>
    <w:rsid w:val="00C45E44"/>
    <w:rsid w:val="00D14A6A"/>
    <w:rsid w:val="00D5118C"/>
    <w:rsid w:val="00DB2592"/>
    <w:rsid w:val="00E20288"/>
    <w:rsid w:val="00E95449"/>
    <w:rsid w:val="00EA7382"/>
    <w:rsid w:val="00EF7E57"/>
    <w:rsid w:val="00F25D33"/>
    <w:rsid w:val="00F50988"/>
    <w:rsid w:val="00F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75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rsid w:val="00292D75"/>
    <w:rPr>
      <w:b/>
      <w:bCs/>
    </w:rPr>
  </w:style>
  <w:style w:type="paragraph" w:styleId="a6">
    <w:name w:val="Body Text"/>
    <w:basedOn w:val="a"/>
    <w:link w:val="a7"/>
    <w:rsid w:val="00292D7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92D75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92D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9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E3D1E"/>
    <w:rPr>
      <w:b/>
      <w:bCs/>
    </w:rPr>
  </w:style>
  <w:style w:type="character" w:styleId="ab">
    <w:name w:val="Emphasis"/>
    <w:basedOn w:val="a0"/>
    <w:uiPriority w:val="20"/>
    <w:qFormat/>
    <w:rsid w:val="000E61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D75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rsid w:val="00292D75"/>
    <w:rPr>
      <w:b/>
      <w:bCs/>
    </w:rPr>
  </w:style>
  <w:style w:type="paragraph" w:styleId="a6">
    <w:name w:val="Body Text"/>
    <w:basedOn w:val="a"/>
    <w:link w:val="a7"/>
    <w:rsid w:val="00292D7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292D75"/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9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49A28-5C28-4BC7-93BA-668814B5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2024-11-03T13:59:00Z</cp:lastPrinted>
  <dcterms:created xsi:type="dcterms:W3CDTF">2016-03-02T15:45:00Z</dcterms:created>
  <dcterms:modified xsi:type="dcterms:W3CDTF">2024-11-03T14:07:00Z</dcterms:modified>
</cp:coreProperties>
</file>